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6D" w:rsidRDefault="004118DD" w:rsidP="005D04EE">
      <w:pPr>
        <w:spacing w:line="360" w:lineRule="auto"/>
        <w:ind w:firstLine="883"/>
        <w:jc w:val="center"/>
        <w:rPr>
          <w:rFonts w:ascii="小标宋简体" w:eastAsia="小标宋简体" w:hAnsi="小标宋简体" w:cs="小标宋简体"/>
          <w:b/>
          <w:bCs/>
          <w:sz w:val="44"/>
          <w:szCs w:val="44"/>
        </w:rPr>
      </w:pPr>
      <w:r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贾江涛</w:t>
      </w:r>
      <w:r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201</w:t>
      </w:r>
      <w:r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8</w:t>
      </w:r>
      <w:r>
        <w:rPr>
          <w:rFonts w:ascii="小标宋简体" w:eastAsia="小标宋简体" w:hAnsi="小标宋简体" w:cs="小标宋简体" w:hint="eastAsia"/>
          <w:b/>
          <w:bCs/>
          <w:sz w:val="44"/>
          <w:szCs w:val="44"/>
        </w:rPr>
        <w:t>年度考核述职报告</w:t>
      </w:r>
    </w:p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月担任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级辅导员以来，负责</w:t>
      </w:r>
      <w:r>
        <w:rPr>
          <w:rFonts w:ascii="仿宋" w:eastAsia="仿宋" w:hAnsi="仿宋" w:cs="仿宋" w:hint="eastAsia"/>
          <w:sz w:val="32"/>
          <w:szCs w:val="32"/>
        </w:rPr>
        <w:t>417</w:t>
      </w:r>
      <w:r>
        <w:rPr>
          <w:rFonts w:ascii="仿宋" w:eastAsia="仿宋" w:hAnsi="仿宋" w:cs="仿宋" w:hint="eastAsia"/>
          <w:sz w:val="32"/>
          <w:szCs w:val="32"/>
        </w:rPr>
        <w:t>名学生日常管理、学院宿舍管理和创新创业等工作。在领导和同事的关心和帮助下，努力做好本职工作，尽力做好分配任务，半年多的学习、实践、锻炼，忙碌但收获颇多。现将情况报告如下：</w:t>
      </w:r>
    </w:p>
    <w:p w:rsidR="00466A6D" w:rsidRPr="005D04EE" w:rsidRDefault="004118DD" w:rsidP="005D04EE">
      <w:pPr>
        <w:pStyle w:val="1"/>
        <w:ind w:firstLine="640"/>
        <w:rPr>
          <w:rFonts w:ascii="黑体" w:eastAsia="黑体" w:hAnsi="黑体"/>
          <w:b w:val="0"/>
          <w:sz w:val="32"/>
          <w:szCs w:val="32"/>
        </w:rPr>
      </w:pPr>
      <w:r w:rsidRPr="005D04EE">
        <w:rPr>
          <w:rFonts w:ascii="黑体" w:eastAsia="黑体" w:hAnsi="黑体" w:hint="eastAsia"/>
          <w:b w:val="0"/>
          <w:sz w:val="32"/>
          <w:szCs w:val="32"/>
        </w:rPr>
        <w:t>一、</w:t>
      </w:r>
      <w:r w:rsidRPr="005D04EE">
        <w:rPr>
          <w:rFonts w:ascii="黑体" w:eastAsia="黑体" w:hAnsi="黑体" w:hint="eastAsia"/>
          <w:b w:val="0"/>
          <w:sz w:val="32"/>
          <w:szCs w:val="32"/>
        </w:rPr>
        <w:t>思想素质方面</w:t>
      </w:r>
    </w:p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积极参加各项政治</w:t>
      </w:r>
      <w:r>
        <w:rPr>
          <w:rFonts w:ascii="仿宋" w:eastAsia="仿宋" w:hAnsi="仿宋" w:cs="仿宋" w:hint="eastAsia"/>
          <w:sz w:val="32"/>
          <w:szCs w:val="32"/>
        </w:rPr>
        <w:t>理论</w:t>
      </w:r>
      <w:r>
        <w:rPr>
          <w:rFonts w:ascii="仿宋" w:eastAsia="仿宋" w:hAnsi="仿宋" w:cs="仿宋" w:hint="eastAsia"/>
          <w:sz w:val="32"/>
          <w:szCs w:val="32"/>
        </w:rPr>
        <w:t>学习教育，在学习中坚持真学、真信，着力在学懂弄通做实上下功夫。结合工作实际、自身实际，对照“合格党员”标准要求对标检查，真正通过学习进一步增强政治意识、大局意识、核心意识、看齐意识，使自己在思想上、行动上自觉做到“忠诚、干净、担当”。在政治立场上，自觉坚持同党中央保持一致，在大是大非面前，保持头脑清醒，做到了立场坚定，不信谣、不传谣。在个人品行上，自觉坚持“堂堂正正做人、清清白白做事”，尊重领导、尊重</w:t>
      </w:r>
      <w:r>
        <w:rPr>
          <w:rFonts w:ascii="仿宋" w:eastAsia="仿宋" w:hAnsi="仿宋" w:cs="仿宋" w:hint="eastAsia"/>
          <w:sz w:val="32"/>
          <w:szCs w:val="32"/>
        </w:rPr>
        <w:t>同事</w:t>
      </w:r>
      <w:r>
        <w:rPr>
          <w:rFonts w:ascii="仿宋" w:eastAsia="仿宋" w:hAnsi="仿宋" w:cs="仿宋" w:hint="eastAsia"/>
          <w:sz w:val="32"/>
          <w:szCs w:val="32"/>
        </w:rPr>
        <w:t>不搞庸俗的人际关系。在工作</w:t>
      </w:r>
      <w:r>
        <w:rPr>
          <w:rFonts w:ascii="仿宋" w:eastAsia="仿宋" w:hAnsi="仿宋" w:cs="仿宋" w:hint="eastAsia"/>
          <w:sz w:val="32"/>
          <w:szCs w:val="32"/>
        </w:rPr>
        <w:t>上</w:t>
      </w:r>
      <w:r>
        <w:rPr>
          <w:rFonts w:ascii="仿宋" w:eastAsia="仿宋" w:hAnsi="仿宋" w:cs="仿宋" w:hint="eastAsia"/>
          <w:sz w:val="32"/>
          <w:szCs w:val="32"/>
        </w:rPr>
        <w:t>，思想端正，忠诚党的教育事业，关心学生，认真的对待每一位学生，以自己的言行做</w:t>
      </w:r>
      <w:r>
        <w:rPr>
          <w:rFonts w:ascii="仿宋" w:eastAsia="仿宋" w:hAnsi="仿宋" w:cs="仿宋" w:hint="eastAsia"/>
          <w:sz w:val="32"/>
          <w:szCs w:val="32"/>
        </w:rPr>
        <w:t>好</w:t>
      </w:r>
      <w:r>
        <w:rPr>
          <w:rFonts w:ascii="仿宋" w:eastAsia="仿宋" w:hAnsi="仿宋" w:cs="仿宋" w:hint="eastAsia"/>
          <w:sz w:val="32"/>
          <w:szCs w:val="32"/>
        </w:rPr>
        <w:t>示</w:t>
      </w:r>
      <w:r>
        <w:rPr>
          <w:rFonts w:ascii="仿宋" w:eastAsia="仿宋" w:hAnsi="仿宋" w:cs="仿宋" w:hint="eastAsia"/>
          <w:sz w:val="32"/>
          <w:szCs w:val="32"/>
        </w:rPr>
        <w:t>范。</w:t>
      </w:r>
    </w:p>
    <w:p w:rsidR="00466A6D" w:rsidRPr="005D04EE" w:rsidRDefault="004118DD" w:rsidP="005D04EE">
      <w:pPr>
        <w:pStyle w:val="1"/>
        <w:ind w:firstLine="640"/>
        <w:rPr>
          <w:rFonts w:ascii="黑体" w:eastAsia="黑体" w:hAnsi="黑体"/>
          <w:b w:val="0"/>
          <w:sz w:val="32"/>
          <w:szCs w:val="32"/>
        </w:rPr>
      </w:pPr>
      <w:r w:rsidRPr="005D04EE">
        <w:rPr>
          <w:rFonts w:ascii="黑体" w:eastAsia="黑体" w:hAnsi="黑体" w:cs="黑体" w:hint="eastAsia"/>
          <w:b w:val="0"/>
          <w:sz w:val="32"/>
          <w:szCs w:val="32"/>
        </w:rPr>
        <w:t>二、</w:t>
      </w:r>
      <w:r w:rsidRPr="005D04EE">
        <w:rPr>
          <w:rFonts w:ascii="黑体" w:eastAsia="黑体" w:hAnsi="黑体" w:cs="黑体" w:hint="eastAsia"/>
          <w:b w:val="0"/>
          <w:sz w:val="32"/>
          <w:szCs w:val="32"/>
        </w:rPr>
        <w:t>工作方面</w:t>
      </w:r>
    </w:p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学生管理工作，不仅是一项行政管理工作，更是一项技术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管理工作。涉及的知识、方法众多，在实际工作中还有许多技巧需要掌握，为能更好履职，除了积极参加学校和学院组织的业务学习之外，</w:t>
      </w:r>
      <w:r>
        <w:rPr>
          <w:rFonts w:ascii="仿宋" w:eastAsia="仿宋" w:hAnsi="仿宋" w:cs="仿宋" w:hint="eastAsia"/>
          <w:sz w:val="32"/>
          <w:szCs w:val="32"/>
        </w:rPr>
        <w:t>还</w:t>
      </w:r>
      <w:r>
        <w:rPr>
          <w:rFonts w:ascii="仿宋" w:eastAsia="仿宋" w:hAnsi="仿宋" w:cs="仿宋" w:hint="eastAsia"/>
          <w:sz w:val="32"/>
          <w:szCs w:val="32"/>
        </w:rPr>
        <w:t>通过向书本学、向领导学、向同事学、向实践学等多种方式努力去学，积极完成各项工作。</w:t>
      </w:r>
    </w:p>
    <w:p w:rsidR="00466A6D" w:rsidRPr="005D04EE" w:rsidRDefault="004118DD" w:rsidP="005D04EE">
      <w:pPr>
        <w:pStyle w:val="2"/>
        <w:ind w:firstLine="643"/>
        <w:rPr>
          <w:rFonts w:ascii="楷体_GB2312" w:eastAsia="楷体_GB2312" w:hint="eastAsia"/>
        </w:rPr>
      </w:pPr>
      <w:r w:rsidRPr="005D04EE">
        <w:rPr>
          <w:rFonts w:ascii="楷体_GB2312" w:eastAsia="楷体_GB2312" w:hint="eastAsia"/>
        </w:rPr>
        <w:t>1.</w:t>
      </w:r>
      <w:r w:rsidRPr="005D04EE">
        <w:rPr>
          <w:rFonts w:ascii="楷体_GB2312" w:eastAsia="楷体_GB2312" w:hint="eastAsia"/>
        </w:rPr>
        <w:t>学生日常管理</w:t>
      </w:r>
    </w:p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现有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个本科班和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个专科毕业班，</w:t>
      </w:r>
      <w:r>
        <w:rPr>
          <w:rFonts w:ascii="仿宋" w:eastAsia="仿宋" w:hAnsi="仿宋" w:cs="仿宋" w:hint="eastAsia"/>
          <w:sz w:val="32"/>
          <w:szCs w:val="32"/>
        </w:rPr>
        <w:t>共计</w:t>
      </w:r>
      <w:r>
        <w:rPr>
          <w:rFonts w:ascii="仿宋" w:eastAsia="仿宋" w:hAnsi="仿宋" w:cs="仿宋" w:hint="eastAsia"/>
          <w:sz w:val="32"/>
          <w:szCs w:val="32"/>
        </w:rPr>
        <w:t>417</w:t>
      </w:r>
      <w:r>
        <w:rPr>
          <w:rFonts w:ascii="仿宋" w:eastAsia="仿宋" w:hAnsi="仿宋" w:cs="仿宋" w:hint="eastAsia"/>
          <w:sz w:val="32"/>
          <w:szCs w:val="32"/>
        </w:rPr>
        <w:t>名同学。先后协助学院做好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年度的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级困难学生的奖助贷工作、评奖评优工作、重修以及专升本同学报名工作。针对</w:t>
      </w:r>
      <w:r>
        <w:rPr>
          <w:rFonts w:ascii="仿宋" w:eastAsia="仿宋" w:hAnsi="仿宋" w:cs="仿宋" w:hint="eastAsia"/>
          <w:sz w:val="32"/>
          <w:szCs w:val="32"/>
        </w:rPr>
        <w:t>两个专科毕业班同学，通过宿舍走访、个别谈心谈话等方式引导教育，提高学生出勤率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针对</w:t>
      </w:r>
      <w:r>
        <w:rPr>
          <w:rFonts w:ascii="仿宋" w:eastAsia="仿宋" w:hAnsi="仿宋" w:cs="仿宋" w:hint="eastAsia"/>
          <w:sz w:val="32"/>
          <w:szCs w:val="32"/>
        </w:rPr>
        <w:t>学业困难</w:t>
      </w:r>
      <w:r>
        <w:rPr>
          <w:rFonts w:ascii="仿宋" w:eastAsia="仿宋" w:hAnsi="仿宋" w:cs="仿宋" w:hint="eastAsia"/>
          <w:sz w:val="32"/>
          <w:szCs w:val="32"/>
        </w:rPr>
        <w:t>学生，通过</w:t>
      </w:r>
      <w:r>
        <w:rPr>
          <w:rFonts w:ascii="仿宋" w:eastAsia="仿宋" w:hAnsi="仿宋" w:cs="仿宋" w:hint="eastAsia"/>
          <w:sz w:val="32"/>
          <w:szCs w:val="32"/>
        </w:rPr>
        <w:t>谈心谈话、制定帮扶计划，监督引导学生，</w:t>
      </w:r>
      <w:r>
        <w:rPr>
          <w:rFonts w:ascii="仿宋" w:eastAsia="仿宋" w:hAnsi="仿宋" w:cs="仿宋" w:hint="eastAsia"/>
          <w:sz w:val="32"/>
          <w:szCs w:val="32"/>
        </w:rPr>
        <w:t>端正</w:t>
      </w:r>
      <w:r>
        <w:rPr>
          <w:rFonts w:ascii="仿宋" w:eastAsia="仿宋" w:hAnsi="仿宋" w:cs="仿宋" w:hint="eastAsia"/>
          <w:sz w:val="32"/>
          <w:szCs w:val="32"/>
        </w:rPr>
        <w:t>学生学习动机</w:t>
      </w:r>
      <w:r>
        <w:rPr>
          <w:rFonts w:ascii="仿宋" w:eastAsia="仿宋" w:hAnsi="仿宋" w:cs="仿宋" w:hint="eastAsia"/>
          <w:sz w:val="32"/>
          <w:szCs w:val="32"/>
        </w:rPr>
        <w:t>和</w:t>
      </w:r>
      <w:r>
        <w:rPr>
          <w:rFonts w:ascii="仿宋" w:eastAsia="仿宋" w:hAnsi="仿宋" w:cs="仿宋" w:hint="eastAsia"/>
          <w:sz w:val="32"/>
          <w:szCs w:val="32"/>
        </w:rPr>
        <w:t>学习兴趣</w:t>
      </w:r>
      <w:r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重点并持续关注学生的心理健康，</w:t>
      </w:r>
      <w:r>
        <w:rPr>
          <w:rFonts w:ascii="仿宋" w:eastAsia="仿宋" w:hAnsi="仿宋" w:cs="仿宋" w:hint="eastAsia"/>
          <w:sz w:val="32"/>
          <w:szCs w:val="32"/>
        </w:rPr>
        <w:t>处理</w:t>
      </w:r>
      <w:r>
        <w:rPr>
          <w:rFonts w:ascii="仿宋" w:eastAsia="仿宋" w:hAnsi="仿宋" w:cs="仿宋" w:hint="eastAsia"/>
          <w:sz w:val="32"/>
          <w:szCs w:val="32"/>
        </w:rPr>
        <w:t>突发事件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件，</w:t>
      </w:r>
      <w:r>
        <w:rPr>
          <w:rFonts w:ascii="仿宋" w:eastAsia="仿宋" w:hAnsi="仿宋" w:cs="仿宋" w:hint="eastAsia"/>
          <w:sz w:val="32"/>
          <w:szCs w:val="32"/>
        </w:rPr>
        <w:t>对有出格言行和问题的学生及时进行情况上报和安抚</w:t>
      </w:r>
      <w:r>
        <w:rPr>
          <w:rFonts w:ascii="仿宋" w:eastAsia="仿宋" w:hAnsi="仿宋" w:cs="仿宋" w:hint="eastAsia"/>
          <w:sz w:val="32"/>
          <w:szCs w:val="32"/>
        </w:rPr>
        <w:t>处理，确保学院正常管理和教学秩序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所带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级软工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班周帅同学助人为乐的事迹先后在多家媒体报道，传递了正能量，增加我院的美誉度。</w:t>
      </w:r>
    </w:p>
    <w:p w:rsidR="00466A6D" w:rsidRPr="005D04EE" w:rsidRDefault="004118DD" w:rsidP="005D04EE">
      <w:pPr>
        <w:pStyle w:val="2"/>
        <w:ind w:firstLine="643"/>
        <w:rPr>
          <w:rFonts w:ascii="楷体_GB2312" w:eastAsia="楷体_GB2312"/>
        </w:rPr>
      </w:pPr>
      <w:r w:rsidRPr="005D04EE">
        <w:rPr>
          <w:rFonts w:ascii="楷体_GB2312" w:eastAsia="楷体_GB2312" w:hint="eastAsia"/>
        </w:rPr>
        <w:t>2.</w:t>
      </w:r>
      <w:r w:rsidRPr="005D04EE">
        <w:rPr>
          <w:rFonts w:ascii="楷体_GB2312" w:eastAsia="楷体_GB2312" w:hint="eastAsia"/>
        </w:rPr>
        <w:t>宿舍管理</w:t>
      </w:r>
    </w:p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新学期开学后，针对要求更换宿舍的在校生，</w:t>
      </w:r>
      <w:r>
        <w:rPr>
          <w:rFonts w:ascii="仿宋" w:eastAsia="仿宋" w:hAnsi="仿宋" w:cs="仿宋" w:hint="eastAsia"/>
          <w:sz w:val="32"/>
          <w:szCs w:val="32"/>
        </w:rPr>
        <w:t>详细分析学校客观情况、耐心解释学校宿舍安排政策，诚心换取学生信任，理解</w:t>
      </w:r>
      <w:r>
        <w:rPr>
          <w:rFonts w:ascii="仿宋" w:eastAsia="仿宋" w:hAnsi="仿宋" w:cs="仿宋" w:hint="eastAsia"/>
          <w:sz w:val="32"/>
          <w:szCs w:val="32"/>
        </w:rPr>
        <w:t>学生需求，安抚学生家长情绪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针对入校新生，</w:t>
      </w:r>
      <w:r>
        <w:rPr>
          <w:rFonts w:ascii="仿宋" w:eastAsia="仿宋" w:hAnsi="仿宋" w:cs="仿宋" w:hint="eastAsia"/>
          <w:sz w:val="32"/>
          <w:szCs w:val="32"/>
        </w:rPr>
        <w:t>根据学校分配的宿舍数量，合理安排，确保同一班级专业相对集中、部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分同学灵活安排的原则，顺利完成</w:t>
      </w:r>
      <w:r>
        <w:rPr>
          <w:rFonts w:ascii="仿宋" w:eastAsia="仿宋" w:hAnsi="仿宋" w:cs="仿宋" w:hint="eastAsia"/>
          <w:sz w:val="32"/>
          <w:szCs w:val="32"/>
        </w:rPr>
        <w:t>470</w:t>
      </w:r>
      <w:r>
        <w:rPr>
          <w:rFonts w:ascii="仿宋" w:eastAsia="仿宋" w:hAnsi="仿宋" w:cs="仿宋" w:hint="eastAsia"/>
          <w:sz w:val="32"/>
          <w:szCs w:val="32"/>
        </w:rPr>
        <w:t>名新生的住宿问题。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对全院</w:t>
      </w:r>
      <w:r>
        <w:rPr>
          <w:rFonts w:ascii="仿宋" w:eastAsia="仿宋" w:hAnsi="仿宋" w:cs="仿宋" w:hint="eastAsia"/>
          <w:sz w:val="32"/>
          <w:szCs w:val="32"/>
        </w:rPr>
        <w:t>261</w:t>
      </w:r>
      <w:r>
        <w:rPr>
          <w:rFonts w:ascii="仿宋" w:eastAsia="仿宋" w:hAnsi="仿宋" w:cs="仿宋" w:hint="eastAsia"/>
          <w:sz w:val="32"/>
          <w:szCs w:val="32"/>
        </w:rPr>
        <w:t>间宿舍进行全面摸排检查，梳理宿舍维修问题，摸底学生住宿分布情况，完成全院</w:t>
      </w:r>
      <w:r>
        <w:rPr>
          <w:rFonts w:ascii="仿宋" w:eastAsia="仿宋" w:hAnsi="仿宋" w:cs="仿宋" w:hint="eastAsia"/>
          <w:sz w:val="32"/>
          <w:szCs w:val="32"/>
        </w:rPr>
        <w:t>1580</w:t>
      </w:r>
      <w:r>
        <w:rPr>
          <w:rFonts w:ascii="仿宋" w:eastAsia="仿宋" w:hAnsi="仿宋" w:cs="仿宋" w:hint="eastAsia"/>
          <w:sz w:val="32"/>
          <w:szCs w:val="32"/>
        </w:rPr>
        <w:t>人宿舍信息统计、所有宿舍明白卡</w:t>
      </w:r>
      <w:r>
        <w:rPr>
          <w:rFonts w:ascii="仿宋" w:eastAsia="仿宋" w:hAnsi="仿宋" w:cs="仿宋" w:hint="eastAsia"/>
          <w:sz w:val="32"/>
          <w:szCs w:val="32"/>
        </w:rPr>
        <w:t>和宿舍文明承诺书的</w:t>
      </w:r>
      <w:r>
        <w:rPr>
          <w:rFonts w:ascii="仿宋" w:eastAsia="仿宋" w:hAnsi="仿宋" w:cs="仿宋" w:hint="eastAsia"/>
          <w:sz w:val="32"/>
          <w:szCs w:val="32"/>
        </w:rPr>
        <w:t>制作、核对和张贴工作。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第八届宿舍文明月</w:t>
      </w:r>
      <w:r>
        <w:rPr>
          <w:rFonts w:ascii="仿宋" w:eastAsia="仿宋" w:hAnsi="仿宋" w:cs="仿宋" w:hint="eastAsia"/>
          <w:sz w:val="32"/>
          <w:szCs w:val="32"/>
        </w:rPr>
        <w:t>中荣获</w:t>
      </w:r>
      <w:r>
        <w:rPr>
          <w:rFonts w:ascii="仿宋" w:eastAsia="仿宋" w:hAnsi="仿宋" w:cs="仿宋" w:hint="eastAsia"/>
          <w:sz w:val="32"/>
          <w:szCs w:val="32"/>
        </w:rPr>
        <w:t>优秀组织奖。</w:t>
      </w:r>
    </w:p>
    <w:p w:rsidR="00466A6D" w:rsidRPr="005D04EE" w:rsidRDefault="004118DD" w:rsidP="005D04EE">
      <w:pPr>
        <w:pStyle w:val="2"/>
        <w:ind w:firstLine="643"/>
        <w:rPr>
          <w:rFonts w:ascii="楷体_GB2312" w:eastAsia="楷体_GB2312"/>
        </w:rPr>
      </w:pPr>
      <w:r w:rsidRPr="005D04EE">
        <w:rPr>
          <w:rFonts w:ascii="楷体_GB2312" w:eastAsia="楷体_GB2312" w:hint="eastAsia"/>
        </w:rPr>
        <w:t>3.</w:t>
      </w:r>
      <w:r w:rsidRPr="005D04EE">
        <w:rPr>
          <w:rFonts w:ascii="楷体_GB2312" w:eastAsia="楷体_GB2312" w:hint="eastAsia"/>
        </w:rPr>
        <w:t>创新创业方面</w:t>
      </w:r>
    </w:p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在张礼坚老师的帮助和配合下完成</w:t>
      </w:r>
      <w:r>
        <w:rPr>
          <w:rFonts w:ascii="仿宋" w:eastAsia="仿宋" w:hAnsi="仿宋" w:cs="仿宋" w:hint="eastAsia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年立项的科技创新基金项目结项评审工作。</w:t>
      </w:r>
      <w:r>
        <w:rPr>
          <w:rFonts w:ascii="仿宋" w:eastAsia="仿宋" w:hAnsi="仿宋" w:cs="仿宋" w:hint="eastAsia"/>
          <w:sz w:val="32"/>
          <w:szCs w:val="32"/>
        </w:rPr>
        <w:t>广泛宣传、动员学生、完成对准备新入驻双创中心的学佳澳、奇酷</w:t>
      </w:r>
      <w:r>
        <w:rPr>
          <w:rFonts w:ascii="仿宋" w:eastAsia="仿宋" w:hAnsi="仿宋" w:cs="仿宋" w:hint="eastAsia"/>
          <w:sz w:val="32"/>
          <w:szCs w:val="32"/>
        </w:rPr>
        <w:t>、达内等三家孵化工作室的项目宣传、拟招募专业讲解，完成招募</w:t>
      </w:r>
      <w:r>
        <w:rPr>
          <w:rFonts w:ascii="仿宋" w:eastAsia="仿宋" w:hAnsi="仿宋" w:cs="仿宋" w:hint="eastAsia"/>
          <w:sz w:val="32"/>
          <w:szCs w:val="32"/>
        </w:rPr>
        <w:t>人员</w:t>
      </w:r>
      <w:r>
        <w:rPr>
          <w:rFonts w:ascii="仿宋" w:eastAsia="仿宋" w:hAnsi="仿宋" w:cs="仿宋" w:hint="eastAsia"/>
          <w:sz w:val="32"/>
          <w:szCs w:val="32"/>
        </w:rPr>
        <w:t>的报名工作。</w:t>
      </w:r>
      <w:r>
        <w:rPr>
          <w:rFonts w:ascii="仿宋" w:eastAsia="仿宋" w:hAnsi="仿宋" w:cs="仿宋" w:hint="eastAsia"/>
          <w:sz w:val="32"/>
          <w:szCs w:val="32"/>
        </w:rPr>
        <w:t>并</w:t>
      </w:r>
      <w:r>
        <w:rPr>
          <w:rFonts w:ascii="仿宋" w:eastAsia="仿宋" w:hAnsi="仿宋" w:cs="仿宋" w:hint="eastAsia"/>
          <w:sz w:val="32"/>
          <w:szCs w:val="32"/>
        </w:rPr>
        <w:t>对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18</w:t>
      </w:r>
      <w:r>
        <w:rPr>
          <w:rFonts w:ascii="仿宋" w:eastAsia="仿宋" w:hAnsi="仿宋" w:cs="仿宋" w:hint="eastAsia"/>
          <w:sz w:val="32"/>
          <w:szCs w:val="32"/>
        </w:rPr>
        <w:t>三年学生参与各类竞赛的统计和梳理，汇总出重要奖项</w:t>
      </w:r>
      <w:r>
        <w:rPr>
          <w:rFonts w:ascii="仿宋" w:eastAsia="仿宋" w:hAnsi="仿宋" w:cs="仿宋" w:hint="eastAsia"/>
          <w:sz w:val="32"/>
          <w:szCs w:val="32"/>
        </w:rPr>
        <w:t>270</w:t>
      </w:r>
      <w:r>
        <w:rPr>
          <w:rFonts w:ascii="仿宋" w:eastAsia="仿宋" w:hAnsi="仿宋" w:cs="仿宋" w:hint="eastAsia"/>
          <w:sz w:val="32"/>
          <w:szCs w:val="32"/>
        </w:rPr>
        <w:t>余项，相关证书及复印件</w:t>
      </w:r>
      <w:r>
        <w:rPr>
          <w:rFonts w:ascii="仿宋" w:eastAsia="仿宋" w:hAnsi="仿宋" w:cs="仿宋" w:hint="eastAsia"/>
          <w:sz w:val="32"/>
          <w:szCs w:val="32"/>
        </w:rPr>
        <w:t>图片</w:t>
      </w:r>
      <w:r>
        <w:rPr>
          <w:rFonts w:ascii="仿宋" w:eastAsia="仿宋" w:hAnsi="仿宋" w:cs="仿宋" w:hint="eastAsia"/>
          <w:sz w:val="32"/>
          <w:szCs w:val="32"/>
        </w:rPr>
        <w:t>372</w:t>
      </w:r>
      <w:r>
        <w:rPr>
          <w:rFonts w:ascii="仿宋" w:eastAsia="仿宋" w:hAnsi="仿宋" w:cs="仿宋" w:hint="eastAsia"/>
          <w:sz w:val="32"/>
          <w:szCs w:val="32"/>
        </w:rPr>
        <w:t>张，做好了统计和留存工作。</w:t>
      </w:r>
    </w:p>
    <w:p w:rsidR="00466A6D" w:rsidRPr="005D04EE" w:rsidRDefault="004118DD" w:rsidP="005D04EE">
      <w:pPr>
        <w:pStyle w:val="1"/>
        <w:ind w:firstLine="640"/>
        <w:rPr>
          <w:rFonts w:ascii="黑体" w:eastAsia="黑体" w:hAnsi="黑体" w:cs="仿宋"/>
          <w:b w:val="0"/>
          <w:sz w:val="32"/>
          <w:szCs w:val="32"/>
        </w:rPr>
      </w:pPr>
      <w:bookmarkStart w:id="0" w:name="_GoBack"/>
      <w:r w:rsidRPr="005D04EE">
        <w:rPr>
          <w:rFonts w:ascii="黑体" w:eastAsia="黑体" w:hAnsi="黑体" w:hint="eastAsia"/>
          <w:b w:val="0"/>
          <w:sz w:val="32"/>
          <w:szCs w:val="32"/>
        </w:rPr>
        <w:t>三、问题和不足</w:t>
      </w:r>
    </w:p>
    <w:bookmarkEnd w:id="0"/>
    <w:p w:rsidR="00466A6D" w:rsidRDefault="004118DD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回顾</w:t>
      </w:r>
      <w:r>
        <w:rPr>
          <w:rFonts w:ascii="仿宋" w:eastAsia="仿宋" w:hAnsi="仿宋" w:cs="仿宋" w:hint="eastAsia"/>
          <w:sz w:val="32"/>
          <w:szCs w:val="32"/>
        </w:rPr>
        <w:t>半年</w:t>
      </w:r>
      <w:r>
        <w:rPr>
          <w:rFonts w:ascii="仿宋" w:eastAsia="仿宋" w:hAnsi="仿宋" w:cs="仿宋" w:hint="eastAsia"/>
          <w:sz w:val="32"/>
          <w:szCs w:val="32"/>
        </w:rPr>
        <w:t>来的学习、工作、生活的方方面面，收获良多，</w:t>
      </w:r>
      <w:r>
        <w:rPr>
          <w:rFonts w:ascii="仿宋" w:eastAsia="仿宋" w:hAnsi="仿宋" w:cs="仿宋" w:hint="eastAsia"/>
          <w:sz w:val="32"/>
          <w:szCs w:val="32"/>
        </w:rPr>
        <w:t>也</w:t>
      </w:r>
      <w:r>
        <w:rPr>
          <w:rFonts w:ascii="仿宋" w:eastAsia="仿宋" w:hAnsi="仿宋" w:cs="仿宋" w:hint="eastAsia"/>
          <w:sz w:val="32"/>
          <w:szCs w:val="32"/>
        </w:rPr>
        <w:t>感觉压力很大，</w:t>
      </w:r>
      <w:r>
        <w:rPr>
          <w:rFonts w:ascii="仿宋" w:eastAsia="仿宋" w:hAnsi="仿宋" w:cs="仿宋" w:hint="eastAsia"/>
          <w:sz w:val="32"/>
          <w:szCs w:val="32"/>
        </w:rPr>
        <w:t>自身还存在一些不足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政治学习还有待加强，</w:t>
      </w:r>
      <w:r>
        <w:rPr>
          <w:rFonts w:ascii="仿宋" w:eastAsia="仿宋" w:hAnsi="仿宋" w:cs="仿宋" w:hint="eastAsia"/>
          <w:sz w:val="32"/>
          <w:szCs w:val="32"/>
        </w:rPr>
        <w:t>思考</w:t>
      </w:r>
      <w:r>
        <w:rPr>
          <w:rFonts w:ascii="仿宋" w:eastAsia="仿宋" w:hAnsi="仿宋" w:cs="仿宋" w:hint="eastAsia"/>
          <w:sz w:val="32"/>
          <w:szCs w:val="32"/>
        </w:rPr>
        <w:t>深度有待提高</w:t>
      </w:r>
      <w:r>
        <w:rPr>
          <w:rFonts w:ascii="仿宋" w:eastAsia="仿宋" w:hAnsi="仿宋" w:cs="仿宋" w:hint="eastAsia"/>
          <w:sz w:val="32"/>
          <w:szCs w:val="32"/>
        </w:rPr>
        <w:t>，工作的前瞻性还不</w:t>
      </w:r>
      <w:r>
        <w:rPr>
          <w:rFonts w:ascii="仿宋" w:eastAsia="仿宋" w:hAnsi="仿宋" w:cs="仿宋" w:hint="eastAsia"/>
          <w:sz w:val="32"/>
          <w:szCs w:val="32"/>
        </w:rPr>
        <w:t>足</w:t>
      </w:r>
      <w:r>
        <w:rPr>
          <w:rFonts w:ascii="仿宋" w:eastAsia="仿宋" w:hAnsi="仿宋" w:cs="仿宋" w:hint="eastAsia"/>
          <w:sz w:val="32"/>
          <w:szCs w:val="32"/>
        </w:rPr>
        <w:t>，今后我一定努力克服不足之处，</w:t>
      </w:r>
      <w:r>
        <w:rPr>
          <w:rFonts w:ascii="仿宋" w:eastAsia="仿宋" w:hAnsi="仿宋" w:cs="仿宋" w:hint="eastAsia"/>
          <w:sz w:val="32"/>
          <w:szCs w:val="32"/>
        </w:rPr>
        <w:t>积极主动向同事、前辈学习请教，更好的开展工作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66A6D" w:rsidRDefault="00466A6D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:rsidR="00466A6D" w:rsidRDefault="00466A6D">
      <w:pPr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</w:p>
    <w:p w:rsidR="00466A6D" w:rsidRDefault="00466A6D">
      <w:pPr>
        <w:ind w:firstLine="400"/>
      </w:pPr>
    </w:p>
    <w:sectPr w:rsidR="00466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decimalHalfWidth"/>
      </w:footnotePr>
      <w:endnotePr>
        <w:numFmt w:val="chineseCounting"/>
      </w:endnotePr>
      <w:pgSz w:w="11905" w:h="16837"/>
      <w:pgMar w:top="1700" w:right="1700" w:bottom="1984" w:left="17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8DD" w:rsidRDefault="004118DD" w:rsidP="005D04EE">
      <w:pPr>
        <w:ind w:firstLine="400"/>
      </w:pPr>
      <w:r>
        <w:separator/>
      </w:r>
    </w:p>
  </w:endnote>
  <w:endnote w:type="continuationSeparator" w:id="0">
    <w:p w:rsidR="004118DD" w:rsidRDefault="004118DD" w:rsidP="005D04EE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小标宋简体">
    <w:altName w:val="宋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D" w:rsidRDefault="004118DD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0;margin-top:0;width:425.15pt;height:70.85pt;z-index:251660288;mso-position-horizontal:center;mso-position-horizontal-relative:margin;mso-width-relative:page;mso-height-relative:page" filled="f" stroked="f">
          <v:textbox inset="0,0,0,0">
            <w:txbxContent>
              <w:p w:rsidR="00466A6D" w:rsidRDefault="004118DD">
                <w:pPr>
                  <w:spacing w:line="334" w:lineRule="atLeast"/>
                  <w:ind w:firstLine="420"/>
                  <w:jc w:val="center"/>
                  <w:rPr>
                    <w:sz w:val="21"/>
                  </w:rPr>
                </w:pPr>
                <w:r>
                  <w:rPr>
                    <w:rFonts w:hint="eastAsia"/>
                    <w:sz w:val="21"/>
                  </w:rPr>
                  <w:t>-</w:t>
                </w:r>
                <w:r>
                  <w:rPr>
                    <w:rFonts w:hint="eastAsia"/>
                    <w:sz w:val="21"/>
                  </w:rPr>
                  <w:fldChar w:fldCharType="begin"/>
                </w:r>
                <w:r>
                  <w:rPr>
                    <w:rFonts w:hint="eastAsia"/>
                    <w:sz w:val="21"/>
                  </w:rPr>
                  <w:instrText xml:space="preserve"> PAGE \* Arabic \* MERGEFORMAT </w:instrText>
                </w:r>
                <w:r>
                  <w:rPr>
                    <w:rFonts w:hint="eastAsia"/>
                    <w:sz w:val="21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21"/>
                  </w:rPr>
                  <w:fldChar w:fldCharType="end"/>
                </w:r>
                <w:r>
                  <w:rPr>
                    <w:rFonts w:hint="eastAsia"/>
                    <w:sz w:val="21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D" w:rsidRDefault="004118DD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left:0;text-align:left;margin-left:0;margin-top:0;width:425.15pt;height:70.85pt;z-index:251661312;mso-position-horizontal:center;mso-position-horizontal-relative:margin;mso-width-relative:page;mso-height-relative:page" filled="f" stroked="f">
          <v:textbox inset="0,0,0,0">
            <w:txbxContent>
              <w:p w:rsidR="00466A6D" w:rsidRDefault="004118DD">
                <w:pPr>
                  <w:spacing w:line="334" w:lineRule="atLeast"/>
                  <w:ind w:firstLine="420"/>
                  <w:jc w:val="center"/>
                  <w:rPr>
                    <w:sz w:val="21"/>
                  </w:rPr>
                </w:pPr>
                <w:r>
                  <w:rPr>
                    <w:rFonts w:hint="eastAsia"/>
                    <w:sz w:val="21"/>
                  </w:rPr>
                  <w:t>-</w:t>
                </w:r>
                <w:r>
                  <w:rPr>
                    <w:rFonts w:hint="eastAsia"/>
                    <w:sz w:val="21"/>
                  </w:rPr>
                  <w:fldChar w:fldCharType="begin"/>
                </w:r>
                <w:r>
                  <w:rPr>
                    <w:rFonts w:hint="eastAsia"/>
                    <w:sz w:val="21"/>
                  </w:rPr>
                  <w:instrText xml:space="preserve"> PAGE \* Arabic \* MERGEFORMAT </w:instrText>
                </w:r>
                <w:r>
                  <w:rPr>
                    <w:rFonts w:hint="eastAsia"/>
                    <w:sz w:val="21"/>
                  </w:rPr>
                  <w:fldChar w:fldCharType="separate"/>
                </w:r>
                <w:r w:rsidR="005D04EE" w:rsidRPr="005D04EE">
                  <w:rPr>
                    <w:noProof/>
                  </w:rPr>
                  <w:t>4</w:t>
                </w:r>
                <w:r>
                  <w:rPr>
                    <w:rFonts w:hint="eastAsia"/>
                    <w:sz w:val="21"/>
                  </w:rPr>
                  <w:fldChar w:fldCharType="end"/>
                </w:r>
                <w:r>
                  <w:rPr>
                    <w:rFonts w:hint="eastAsia"/>
                    <w:sz w:val="21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D" w:rsidRDefault="00466A6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8DD" w:rsidRDefault="004118DD" w:rsidP="005D04EE">
      <w:pPr>
        <w:ind w:firstLine="400"/>
      </w:pPr>
      <w:r>
        <w:separator/>
      </w:r>
    </w:p>
  </w:footnote>
  <w:footnote w:type="continuationSeparator" w:id="0">
    <w:p w:rsidR="004118DD" w:rsidRDefault="004118DD" w:rsidP="005D04EE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D" w:rsidRDefault="004118DD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width:425.15pt;height:56.65pt;mso-left-percent:-10001;mso-top-percent:-10001;mso-position-horizontal:absolute;mso-position-horizontal-relative:char;mso-position-vertical:absolute;mso-position-vertical-relative:line;mso-left-percent:-10001;mso-top-percent:-10001" filled="f" stroked="f">
          <v:textbox inset="0,0,0,0">
            <w:txbxContent>
              <w:p w:rsidR="00466A6D" w:rsidRDefault="00466A6D">
                <w:pPr>
                  <w:spacing w:line="334" w:lineRule="atLeast"/>
                  <w:ind w:firstLine="420"/>
                  <w:rPr>
                    <w:sz w:val="21"/>
                  </w:rPr>
                </w:pPr>
              </w:p>
            </w:txbxContent>
          </v:textbox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D" w:rsidRDefault="004118DD">
    <w:pPr>
      <w:spacing w:line="1" w:lineRule="atLeast"/>
      <w:ind w:firstLine="40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width:425.15pt;height:56.65pt;mso-left-percent:-10001;mso-top-percent:-10001;mso-position-horizontal:absolute;mso-position-horizontal-relative:char;mso-position-vertical:absolute;mso-position-vertical-relative:line;mso-left-percent:-10001;mso-top-percent:-10001" filled="f" stroked="f">
          <v:textbox inset="0,0,0,0">
            <w:txbxContent>
              <w:p w:rsidR="00466A6D" w:rsidRDefault="00466A6D">
                <w:pPr>
                  <w:spacing w:line="334" w:lineRule="atLeast"/>
                  <w:ind w:firstLine="420"/>
                  <w:rPr>
                    <w:sz w:val="21"/>
                  </w:rPr>
                </w:pPr>
              </w:p>
            </w:txbxContent>
          </v:textbox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6D" w:rsidRDefault="00466A6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80D"/>
    <w:rsid w:val="0005680D"/>
    <w:rsid w:val="00207B26"/>
    <w:rsid w:val="004118DD"/>
    <w:rsid w:val="00466A6D"/>
    <w:rsid w:val="005D04EE"/>
    <w:rsid w:val="00633ACD"/>
    <w:rsid w:val="007D403B"/>
    <w:rsid w:val="009F7FDC"/>
    <w:rsid w:val="00C00752"/>
    <w:rsid w:val="00C60B1C"/>
    <w:rsid w:val="00D43E38"/>
    <w:rsid w:val="00DA35B1"/>
    <w:rsid w:val="00EB221C"/>
    <w:rsid w:val="00F33E0E"/>
    <w:rsid w:val="09A60501"/>
    <w:rsid w:val="2CD211D2"/>
    <w:rsid w:val="4A91431A"/>
    <w:rsid w:val="5ECE0DEC"/>
    <w:rsid w:val="779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1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5D04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04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pPr>
      <w:spacing w:after="120"/>
      <w:ind w:leftChars="200" w:left="4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0">
    <w:name w:val="Body Text First Indent 2"/>
    <w:basedOn w:val="a3"/>
    <w:link w:val="2Char0"/>
    <w:uiPriority w:val="99"/>
    <w:semiHidden/>
    <w:unhideWhenUsed/>
    <w:pPr>
      <w:ind w:firstLine="420"/>
    </w:p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2Char0">
    <w:name w:val="正文首行缩进 2 Char"/>
    <w:basedOn w:val="Char"/>
    <w:link w:val="20"/>
    <w:uiPriority w:val="99"/>
    <w:semiHidden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5D04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D04E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204</Words>
  <Characters>1164</Characters>
  <Application>Microsoft Office Word</Application>
  <DocSecurity>0</DocSecurity>
  <Lines>9</Lines>
  <Paragraphs>2</Paragraphs>
  <ScaleCrop>false</ScaleCrop>
  <Company>微软中国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3</cp:revision>
  <dcterms:created xsi:type="dcterms:W3CDTF">2019-01-09T14:32:00Z</dcterms:created>
  <dcterms:modified xsi:type="dcterms:W3CDTF">2019-01-11T09:17:00Z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